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B2" w:rsidRDefault="006852B2" w:rsidP="00A70B09">
      <w:pPr>
        <w:tabs>
          <w:tab w:val="left" w:pos="2700"/>
        </w:tabs>
        <w:spacing w:line="0" w:lineRule="atLeast"/>
        <w:contextualSpacing/>
        <w:rPr>
          <w:rFonts w:cstheme="minorHAnsi"/>
          <w:noProof/>
          <w:sz w:val="24"/>
          <w:szCs w:val="24"/>
          <w:lang w:val="en-US" w:eastAsia="ru-RU"/>
        </w:rPr>
      </w:pPr>
    </w:p>
    <w:p w:rsidR="006044DB" w:rsidRDefault="006044DB" w:rsidP="00A70B09">
      <w:pPr>
        <w:tabs>
          <w:tab w:val="left" w:pos="2700"/>
        </w:tabs>
        <w:spacing w:line="0" w:lineRule="atLeast"/>
        <w:contextualSpacing/>
        <w:rPr>
          <w:rFonts w:cstheme="minorHAnsi"/>
          <w:noProof/>
          <w:sz w:val="24"/>
          <w:szCs w:val="24"/>
          <w:lang w:val="en-US" w:eastAsia="ru-RU"/>
        </w:rPr>
      </w:pPr>
    </w:p>
    <w:tbl>
      <w:tblPr>
        <w:tblStyle w:val="a9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6044DB" w:rsidRPr="006044DB" w:rsidTr="006044DB">
        <w:tc>
          <w:tcPr>
            <w:tcW w:w="2836" w:type="dxa"/>
          </w:tcPr>
          <w:p w:rsidR="006044DB" w:rsidRDefault="006044DB" w:rsidP="00827FC8">
            <w:pPr>
              <w:spacing w:line="0" w:lineRule="atLeast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60E1C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07F8F" wp14:editId="497A56B5">
                  <wp:extent cx="1013365" cy="101681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87" cy="102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044DB" w:rsidRPr="006044DB" w:rsidRDefault="006044DB" w:rsidP="006044DB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DB">
              <w:rPr>
                <w:rFonts w:ascii="Times New Roman" w:hAnsi="Times New Roman" w:cs="Times New Roman"/>
                <w:b/>
                <w:sz w:val="28"/>
                <w:szCs w:val="28"/>
              </w:rPr>
              <w:t>ООО «ЭМКОМ»</w:t>
            </w:r>
          </w:p>
          <w:p w:rsidR="006044DB" w:rsidRPr="006044DB" w:rsidRDefault="006044DB" w:rsidP="006044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4DB">
              <w:rPr>
                <w:rFonts w:ascii="Times New Roman" w:hAnsi="Times New Roman" w:cs="Times New Roman"/>
                <w:sz w:val="20"/>
                <w:szCs w:val="20"/>
              </w:rPr>
              <w:t xml:space="preserve">194100, Санкт-Петербург г, Новолитовская </w:t>
            </w:r>
            <w:proofErr w:type="spellStart"/>
            <w:r w:rsidRPr="006044D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044DB">
              <w:rPr>
                <w:rFonts w:ascii="Times New Roman" w:hAnsi="Times New Roman" w:cs="Times New Roman"/>
                <w:sz w:val="20"/>
                <w:szCs w:val="20"/>
              </w:rPr>
              <w:t>, дом № 15, литера А, офис А-625</w:t>
            </w:r>
          </w:p>
          <w:p w:rsidR="006044DB" w:rsidRPr="006044DB" w:rsidRDefault="006044DB" w:rsidP="006044D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4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60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7802335484/ </w:t>
            </w:r>
            <w:r w:rsidRPr="006044D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60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780201001</w:t>
            </w:r>
          </w:p>
          <w:p w:rsidR="006044DB" w:rsidRPr="006044DB" w:rsidRDefault="006044DB" w:rsidP="006044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4DB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hyperlink r:id="rId9" w:history="1">
              <w:r w:rsidRPr="006044DB">
                <w:rPr>
                  <w:rFonts w:ascii="Times New Roman" w:hAnsi="Times New Roman" w:cs="Times New Roman"/>
                  <w:sz w:val="20"/>
                  <w:szCs w:val="20"/>
                </w:rPr>
                <w:t>40702 810 7 9072 0000522</w:t>
              </w:r>
            </w:hyperlink>
            <w:r w:rsidRPr="00604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4DB">
              <w:rPr>
                <w:rFonts w:ascii="Times New Roman" w:hAnsi="Times New Roman" w:cs="Times New Roman"/>
                <w:sz w:val="20"/>
                <w:szCs w:val="20"/>
              </w:rPr>
              <w:t>ПАО "БАНК "САНКТ-ПЕТЕРБУРГ"</w:t>
            </w:r>
          </w:p>
          <w:p w:rsidR="006044DB" w:rsidRPr="006044DB" w:rsidRDefault="006044DB" w:rsidP="006044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4DB">
              <w:rPr>
                <w:rFonts w:ascii="Times New Roman" w:hAnsi="Times New Roman" w:cs="Times New Roman"/>
                <w:sz w:val="20"/>
                <w:szCs w:val="20"/>
              </w:rPr>
              <w:t>БИК 044030790</w:t>
            </w:r>
            <w:r w:rsidRPr="00604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4DB">
              <w:rPr>
                <w:rFonts w:ascii="Times New Roman" w:hAnsi="Times New Roman" w:cs="Times New Roman"/>
                <w:sz w:val="20"/>
                <w:szCs w:val="20"/>
              </w:rPr>
              <w:t>к/с 30101810900000000790</w:t>
            </w:r>
          </w:p>
          <w:p w:rsidR="006044DB" w:rsidRPr="006044DB" w:rsidRDefault="006044DB" w:rsidP="006044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(812) 389-41-14</w:t>
            </w:r>
            <w:r w:rsidRPr="0060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6044DB">
              <w:rPr>
                <w:rFonts w:ascii="Times New Roman" w:hAnsi="Times New Roman" w:cs="Times New Roman"/>
                <w:sz w:val="20"/>
                <w:szCs w:val="20"/>
                <w:u w:val="dotted"/>
                <w:lang w:val="en-US"/>
              </w:rPr>
              <w:t>e-mail:</w:t>
            </w:r>
            <w:r w:rsidRPr="0060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sale@emkom.spb.ru;  </w:t>
            </w:r>
            <w:hyperlink r:id="rId10" w:history="1">
              <w:r w:rsidRPr="006044DB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www.emkom.spb.ru</w:t>
              </w:r>
            </w:hyperlink>
          </w:p>
        </w:tc>
      </w:tr>
    </w:tbl>
    <w:p w:rsidR="006852B2" w:rsidRPr="006044DB" w:rsidRDefault="006852B2" w:rsidP="00827FC8">
      <w:pPr>
        <w:spacing w:line="0" w:lineRule="atLeast"/>
        <w:contextualSpacing/>
        <w:jc w:val="center"/>
        <w:rPr>
          <w:rFonts w:cstheme="minorHAnsi"/>
          <w:sz w:val="24"/>
          <w:szCs w:val="24"/>
          <w:lang w:val="en-US"/>
        </w:rPr>
      </w:pPr>
    </w:p>
    <w:p w:rsidR="008D247E" w:rsidRPr="00B16B52" w:rsidRDefault="00AF0942" w:rsidP="00AF0942">
      <w:pPr>
        <w:spacing w:line="0" w:lineRule="atLeast"/>
        <w:contextualSpacing/>
        <w:jc w:val="center"/>
        <w:rPr>
          <w:rFonts w:cstheme="minorHAnsi"/>
          <w:b/>
          <w:sz w:val="24"/>
          <w:szCs w:val="24"/>
        </w:rPr>
      </w:pPr>
      <w:r w:rsidRPr="00B16B52">
        <w:rPr>
          <w:rFonts w:cstheme="minorHAnsi"/>
          <w:b/>
          <w:sz w:val="24"/>
          <w:szCs w:val="24"/>
        </w:rPr>
        <w:t>Опросный лист на изготовление блок-контейнеров</w:t>
      </w: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AF0942" w:rsidRPr="00B16B52" w:rsidTr="000B11DE">
        <w:tc>
          <w:tcPr>
            <w:tcW w:w="4537" w:type="dxa"/>
          </w:tcPr>
          <w:p w:rsidR="00AF0942" w:rsidRPr="00B16B52" w:rsidRDefault="00AF0942" w:rsidP="00AF0942">
            <w:pPr>
              <w:spacing w:line="0" w:lineRule="atLeast"/>
              <w:contextualSpacing/>
              <w:rPr>
                <w:rFonts w:cstheme="minorHAnsi"/>
                <w:sz w:val="24"/>
                <w:szCs w:val="24"/>
              </w:rPr>
            </w:pPr>
            <w:r w:rsidRPr="00B16B52">
              <w:rPr>
                <w:rFonts w:cstheme="minorHAnsi"/>
                <w:sz w:val="24"/>
                <w:szCs w:val="24"/>
              </w:rPr>
              <w:t>Заказчик</w:t>
            </w:r>
          </w:p>
        </w:tc>
        <w:tc>
          <w:tcPr>
            <w:tcW w:w="5528" w:type="dxa"/>
          </w:tcPr>
          <w:p w:rsidR="00AF0942" w:rsidRPr="00B16B52" w:rsidRDefault="00AF0942" w:rsidP="00AF0942">
            <w:pPr>
              <w:spacing w:line="0" w:lineRule="atLeast"/>
              <w:contextualSpacing/>
              <w:rPr>
                <w:rFonts w:cstheme="minorHAnsi"/>
                <w:sz w:val="24"/>
                <w:szCs w:val="24"/>
              </w:rPr>
            </w:pPr>
            <w:r w:rsidRPr="00B16B52">
              <w:rPr>
                <w:rFonts w:cstheme="minorHAnsi"/>
                <w:sz w:val="24"/>
                <w:szCs w:val="24"/>
              </w:rPr>
              <w:t>Адрес</w:t>
            </w:r>
          </w:p>
        </w:tc>
      </w:tr>
      <w:tr w:rsidR="00AF0942" w:rsidRPr="00B16B52" w:rsidTr="000B11DE">
        <w:tc>
          <w:tcPr>
            <w:tcW w:w="4537" w:type="dxa"/>
          </w:tcPr>
          <w:p w:rsidR="00AF0942" w:rsidRPr="00B16B52" w:rsidRDefault="00AF0942" w:rsidP="00AF0942">
            <w:pPr>
              <w:spacing w:line="0" w:lineRule="atLeast"/>
              <w:contextualSpacing/>
              <w:rPr>
                <w:rFonts w:cstheme="minorHAnsi"/>
                <w:sz w:val="24"/>
                <w:szCs w:val="24"/>
              </w:rPr>
            </w:pPr>
            <w:r w:rsidRPr="00B16B52">
              <w:rPr>
                <w:rFonts w:cstheme="minorHAnsi"/>
                <w:sz w:val="24"/>
                <w:szCs w:val="24"/>
              </w:rPr>
              <w:t>Тел/Факс</w:t>
            </w:r>
          </w:p>
        </w:tc>
        <w:tc>
          <w:tcPr>
            <w:tcW w:w="5528" w:type="dxa"/>
          </w:tcPr>
          <w:p w:rsidR="00AF0942" w:rsidRPr="00B16B52" w:rsidRDefault="00AF0942" w:rsidP="00AF0942">
            <w:pPr>
              <w:spacing w:line="0" w:lineRule="atLeast"/>
              <w:contextualSpacing/>
              <w:rPr>
                <w:rFonts w:cstheme="minorHAnsi"/>
                <w:sz w:val="24"/>
                <w:szCs w:val="24"/>
              </w:rPr>
            </w:pPr>
            <w:r w:rsidRPr="00B16B52">
              <w:rPr>
                <w:rFonts w:cstheme="minorHAnsi"/>
                <w:sz w:val="24"/>
                <w:szCs w:val="24"/>
              </w:rPr>
              <w:t>Контактное лицо</w:t>
            </w:r>
          </w:p>
        </w:tc>
      </w:tr>
      <w:tr w:rsidR="00AF0942" w:rsidRPr="00B16B52" w:rsidTr="000B11DE">
        <w:tc>
          <w:tcPr>
            <w:tcW w:w="4537" w:type="dxa"/>
          </w:tcPr>
          <w:p w:rsidR="00AF0942" w:rsidRPr="00B16B52" w:rsidRDefault="00AF0942" w:rsidP="00AF0942">
            <w:pPr>
              <w:spacing w:line="0" w:lineRule="atLeast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B16B52">
              <w:rPr>
                <w:rFonts w:cstheme="minorHAnsi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528" w:type="dxa"/>
          </w:tcPr>
          <w:p w:rsidR="00AF0942" w:rsidRPr="00B16B52" w:rsidRDefault="00AF0942" w:rsidP="00AF0942">
            <w:pPr>
              <w:spacing w:line="0" w:lineRule="atLeast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0942" w:rsidRPr="00B16B52" w:rsidTr="000B11DE">
        <w:tc>
          <w:tcPr>
            <w:tcW w:w="10065" w:type="dxa"/>
            <w:gridSpan w:val="2"/>
          </w:tcPr>
          <w:p w:rsidR="00AF0942" w:rsidRPr="00B16B52" w:rsidRDefault="00AF0942" w:rsidP="00AF0942">
            <w:pPr>
              <w:spacing w:line="0" w:lineRule="atLeast"/>
              <w:contextualSpacing/>
              <w:rPr>
                <w:rFonts w:cstheme="minorHAnsi"/>
                <w:sz w:val="24"/>
                <w:szCs w:val="24"/>
              </w:rPr>
            </w:pPr>
            <w:r w:rsidRPr="00B16B52">
              <w:rPr>
                <w:rFonts w:cstheme="minorHAnsi"/>
                <w:sz w:val="24"/>
                <w:szCs w:val="24"/>
              </w:rPr>
              <w:t>Назначение здания</w:t>
            </w:r>
          </w:p>
        </w:tc>
      </w:tr>
      <w:tr w:rsidR="00AF0942" w:rsidRPr="00B16B52" w:rsidTr="000B11DE">
        <w:tc>
          <w:tcPr>
            <w:tcW w:w="10065" w:type="dxa"/>
            <w:gridSpan w:val="2"/>
          </w:tcPr>
          <w:p w:rsidR="00AF0942" w:rsidRPr="00B16B52" w:rsidRDefault="00AF0942" w:rsidP="00AF0942">
            <w:pPr>
              <w:spacing w:line="0" w:lineRule="atLeast"/>
              <w:contextualSpacing/>
              <w:rPr>
                <w:rFonts w:cstheme="minorHAnsi"/>
                <w:sz w:val="24"/>
                <w:szCs w:val="24"/>
              </w:rPr>
            </w:pPr>
            <w:r w:rsidRPr="00B16B52">
              <w:rPr>
                <w:rFonts w:cstheme="minorHAnsi"/>
                <w:sz w:val="24"/>
                <w:szCs w:val="24"/>
              </w:rPr>
              <w:t>Устанавливаемое оборудование</w:t>
            </w:r>
          </w:p>
        </w:tc>
      </w:tr>
      <w:tr w:rsidR="00AF0942" w:rsidRPr="00B16B52" w:rsidTr="000B11DE">
        <w:tc>
          <w:tcPr>
            <w:tcW w:w="10065" w:type="dxa"/>
            <w:gridSpan w:val="2"/>
          </w:tcPr>
          <w:p w:rsidR="00AF0942" w:rsidRPr="00B16B52" w:rsidRDefault="00AF0942" w:rsidP="00AF0942">
            <w:pPr>
              <w:spacing w:line="0" w:lineRule="atLeast"/>
              <w:contextualSpacing/>
              <w:rPr>
                <w:rFonts w:cstheme="minorHAnsi"/>
                <w:sz w:val="24"/>
                <w:szCs w:val="24"/>
              </w:rPr>
            </w:pPr>
            <w:r w:rsidRPr="00B16B52">
              <w:rPr>
                <w:rFonts w:cstheme="minorHAnsi"/>
                <w:sz w:val="24"/>
                <w:szCs w:val="24"/>
              </w:rPr>
              <w:t>Адрес доставки</w:t>
            </w:r>
            <w:r w:rsidRPr="00B16B52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AF0942" w:rsidRPr="00B16B52" w:rsidTr="000B11DE">
        <w:tc>
          <w:tcPr>
            <w:tcW w:w="10065" w:type="dxa"/>
            <w:gridSpan w:val="2"/>
          </w:tcPr>
          <w:p w:rsidR="00AF0942" w:rsidRPr="00B16B52" w:rsidRDefault="00122C0C" w:rsidP="00B743CB">
            <w:pPr>
              <w:spacing w:line="0" w:lineRule="atLeast"/>
              <w:contextualSpacing/>
              <w:rPr>
                <w:rFonts w:cstheme="minorHAnsi"/>
                <w:sz w:val="24"/>
                <w:szCs w:val="24"/>
              </w:rPr>
            </w:pPr>
            <w:r w:rsidRPr="00B16B52"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6FC32" wp14:editId="1FD5CFDA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62865</wp:posOffset>
                      </wp:positionV>
                      <wp:extent cx="76200" cy="952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295AF" id="Прямоугольник 2" o:spid="_x0000_s1026" style="position:absolute;margin-left:126.25pt;margin-top:4.95pt;width:6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" filled="f" strokecolor="black [3213]"/>
                  </w:pict>
                </mc:Fallback>
              </mc:AlternateContent>
            </w:r>
            <w:r w:rsidRPr="00B16B52"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16FC32" wp14:editId="1FD5CFDA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62865</wp:posOffset>
                      </wp:positionV>
                      <wp:extent cx="76200" cy="952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1D12C" id="Прямоугольник 1" o:spid="_x0000_s1026" style="position:absolute;margin-left:49.75pt;margin-top:4.95pt;width:6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" filled="f" strokecolor="black [3213]"/>
                  </w:pict>
                </mc:Fallback>
              </mc:AlternateContent>
            </w:r>
            <w:r w:rsidR="00AF0942" w:rsidRPr="00B16B52">
              <w:rPr>
                <w:rFonts w:cstheme="minorHAnsi"/>
                <w:sz w:val="24"/>
                <w:szCs w:val="24"/>
              </w:rPr>
              <w:t xml:space="preserve">Доставка    </w:t>
            </w:r>
            <w:r w:rsidRPr="00B16B52">
              <w:rPr>
                <w:rFonts w:cstheme="minorHAnsi"/>
                <w:sz w:val="24"/>
                <w:szCs w:val="24"/>
              </w:rPr>
              <w:t xml:space="preserve">  </w:t>
            </w:r>
            <w:r w:rsidR="00AF0942" w:rsidRPr="00B16B52">
              <w:rPr>
                <w:rFonts w:cstheme="minorHAnsi"/>
                <w:sz w:val="24"/>
                <w:szCs w:val="24"/>
              </w:rPr>
              <w:t>Самовывоз</w:t>
            </w:r>
            <w:r w:rsidRPr="00B16B5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D247E" w:rsidRPr="00B16B52" w:rsidRDefault="00122C0C" w:rsidP="008D247E">
      <w:pPr>
        <w:spacing w:line="0" w:lineRule="atLeast"/>
        <w:contextualSpacing/>
        <w:jc w:val="both"/>
        <w:rPr>
          <w:rFonts w:cstheme="minorHAnsi"/>
          <w:sz w:val="24"/>
          <w:szCs w:val="24"/>
        </w:rPr>
      </w:pPr>
      <w:r w:rsidRPr="00B16B52">
        <w:rPr>
          <w:rFonts w:cstheme="minorHAnsi"/>
          <w:sz w:val="24"/>
          <w:szCs w:val="24"/>
        </w:rPr>
        <w:t>На основании опросного листа формируется коммерческое предложение.</w:t>
      </w:r>
    </w:p>
    <w:p w:rsidR="00122C0C" w:rsidRPr="00B16B52" w:rsidRDefault="00122C0C" w:rsidP="008D247E">
      <w:pPr>
        <w:spacing w:line="0" w:lineRule="atLeast"/>
        <w:contextualSpacing/>
        <w:jc w:val="both"/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Spec="center" w:tblpY="1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1944"/>
        <w:gridCol w:w="1403"/>
        <w:gridCol w:w="571"/>
        <w:gridCol w:w="50"/>
        <w:gridCol w:w="782"/>
        <w:gridCol w:w="1142"/>
        <w:gridCol w:w="262"/>
        <w:gridCol w:w="1712"/>
        <w:gridCol w:w="213"/>
        <w:gridCol w:w="1762"/>
      </w:tblGrid>
      <w:tr w:rsidR="00E75F2E" w:rsidRPr="00B16B52" w:rsidTr="00B16B52">
        <w:trPr>
          <w:trHeight w:val="521"/>
        </w:trPr>
        <w:tc>
          <w:tcPr>
            <w:tcW w:w="546" w:type="dxa"/>
            <w:shd w:val="clear" w:color="auto" w:fill="auto"/>
            <w:vAlign w:val="center"/>
          </w:tcPr>
          <w:p w:rsidR="00E75F2E" w:rsidRPr="00B16B52" w:rsidRDefault="00E75F2E" w:rsidP="007C03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6B52">
              <w:rPr>
                <w:rFonts w:cstheme="min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5F2E" w:rsidRPr="00B16B52" w:rsidRDefault="00E75F2E" w:rsidP="007C03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6B52">
              <w:rPr>
                <w:rFonts w:cstheme="minorHAnsi"/>
                <w:b/>
                <w:bCs/>
                <w:sz w:val="20"/>
                <w:szCs w:val="20"/>
              </w:rPr>
              <w:t>Необходимые параметры</w:t>
            </w:r>
          </w:p>
        </w:tc>
        <w:tc>
          <w:tcPr>
            <w:tcW w:w="7897" w:type="dxa"/>
            <w:gridSpan w:val="9"/>
            <w:shd w:val="clear" w:color="auto" w:fill="auto"/>
            <w:vAlign w:val="center"/>
          </w:tcPr>
          <w:p w:rsidR="00E75F2E" w:rsidRPr="00B16B52" w:rsidRDefault="00E75F2E" w:rsidP="007C03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6B52">
              <w:rPr>
                <w:rFonts w:cstheme="minorHAnsi"/>
                <w:b/>
                <w:bCs/>
                <w:sz w:val="20"/>
                <w:szCs w:val="20"/>
              </w:rPr>
              <w:t>Нужное подчеркнуть или проставить значение</w:t>
            </w:r>
          </w:p>
        </w:tc>
      </w:tr>
      <w:tr w:rsidR="00E75F2E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E75F2E" w:rsidRPr="00B16B52" w:rsidRDefault="00E75F2E" w:rsidP="007C0335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5F2E" w:rsidRPr="00B16B52" w:rsidRDefault="00E75F2E" w:rsidP="007C0335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Количество, шт.:</w:t>
            </w:r>
          </w:p>
        </w:tc>
        <w:tc>
          <w:tcPr>
            <w:tcW w:w="7897" w:type="dxa"/>
            <w:gridSpan w:val="9"/>
            <w:shd w:val="clear" w:color="auto" w:fill="auto"/>
            <w:vAlign w:val="center"/>
          </w:tcPr>
          <w:p w:rsidR="00E75F2E" w:rsidRPr="00B16B52" w:rsidRDefault="00E75F2E" w:rsidP="007C0335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75F2E" w:rsidRPr="00B16B52" w:rsidTr="00B16B52">
        <w:trPr>
          <w:trHeight w:val="452"/>
        </w:trPr>
        <w:tc>
          <w:tcPr>
            <w:tcW w:w="546" w:type="dxa"/>
            <w:shd w:val="clear" w:color="auto" w:fill="auto"/>
            <w:vAlign w:val="center"/>
          </w:tcPr>
          <w:p w:rsidR="00E75F2E" w:rsidRPr="00B16B52" w:rsidRDefault="00E75F2E" w:rsidP="007C0335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5F2E" w:rsidRPr="00B16B52" w:rsidRDefault="00E75F2E" w:rsidP="007C0335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Назначение здания:</w:t>
            </w:r>
          </w:p>
        </w:tc>
        <w:tc>
          <w:tcPr>
            <w:tcW w:w="7897" w:type="dxa"/>
            <w:gridSpan w:val="9"/>
            <w:shd w:val="clear" w:color="auto" w:fill="auto"/>
            <w:vAlign w:val="center"/>
          </w:tcPr>
          <w:p w:rsidR="00E75F2E" w:rsidRPr="00B16B52" w:rsidRDefault="00E75F2E" w:rsidP="007C0335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6B52" w:rsidRPr="00B16B52" w:rsidTr="00B16B52">
        <w:trPr>
          <w:trHeight w:val="253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Наружные габариты здания, мм:</w:t>
            </w:r>
          </w:p>
        </w:tc>
        <w:tc>
          <w:tcPr>
            <w:tcW w:w="7897" w:type="dxa"/>
            <w:gridSpan w:val="9"/>
            <w:vMerge w:val="restart"/>
            <w:shd w:val="clear" w:color="auto" w:fill="auto"/>
            <w:vAlign w:val="center"/>
          </w:tcPr>
          <w:p w:rsidR="00B16B52" w:rsidRPr="00B16B52" w:rsidRDefault="00B16B52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Ориентировочная компоновка от руки</w:t>
            </w:r>
          </w:p>
          <w:p w:rsidR="00B16B52" w:rsidRPr="00B16B52" w:rsidRDefault="00B16B52" w:rsidP="007C0335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  <w:p w:rsidR="00B16B52" w:rsidRPr="00B16B52" w:rsidRDefault="00B16B52" w:rsidP="007C0335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6B52" w:rsidRPr="00B16B52" w:rsidTr="00B16B52">
        <w:trPr>
          <w:trHeight w:val="253"/>
        </w:trPr>
        <w:tc>
          <w:tcPr>
            <w:tcW w:w="546" w:type="dxa"/>
            <w:vMerge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i/>
                <w:sz w:val="20"/>
                <w:szCs w:val="20"/>
              </w:rPr>
            </w:pPr>
            <w:r w:rsidRPr="00B16B52">
              <w:rPr>
                <w:rFonts w:cstheme="minorHAnsi"/>
                <w:i/>
                <w:sz w:val="20"/>
                <w:szCs w:val="20"/>
              </w:rPr>
              <w:t>ширина</w:t>
            </w:r>
          </w:p>
        </w:tc>
        <w:tc>
          <w:tcPr>
            <w:tcW w:w="7897" w:type="dxa"/>
            <w:gridSpan w:val="9"/>
            <w:vMerge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6B52" w:rsidRPr="00B16B52" w:rsidTr="00B16B52">
        <w:trPr>
          <w:trHeight w:val="253"/>
        </w:trPr>
        <w:tc>
          <w:tcPr>
            <w:tcW w:w="546" w:type="dxa"/>
            <w:vMerge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i/>
                <w:sz w:val="20"/>
                <w:szCs w:val="20"/>
              </w:rPr>
            </w:pPr>
            <w:r w:rsidRPr="00B16B52">
              <w:rPr>
                <w:rFonts w:cstheme="minorHAnsi"/>
                <w:i/>
                <w:sz w:val="20"/>
                <w:szCs w:val="20"/>
              </w:rPr>
              <w:t>длина</w:t>
            </w:r>
          </w:p>
        </w:tc>
        <w:tc>
          <w:tcPr>
            <w:tcW w:w="7897" w:type="dxa"/>
            <w:gridSpan w:val="9"/>
            <w:vMerge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6B52" w:rsidRPr="00B16B52" w:rsidTr="00B16B52">
        <w:trPr>
          <w:trHeight w:val="253"/>
        </w:trPr>
        <w:tc>
          <w:tcPr>
            <w:tcW w:w="546" w:type="dxa"/>
            <w:vMerge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i/>
                <w:sz w:val="20"/>
                <w:szCs w:val="20"/>
              </w:rPr>
            </w:pPr>
            <w:r w:rsidRPr="00B16B52">
              <w:rPr>
                <w:rFonts w:cstheme="minorHAnsi"/>
                <w:i/>
                <w:sz w:val="20"/>
                <w:szCs w:val="20"/>
              </w:rPr>
              <w:t>высота</w:t>
            </w:r>
          </w:p>
        </w:tc>
        <w:tc>
          <w:tcPr>
            <w:tcW w:w="7897" w:type="dxa"/>
            <w:gridSpan w:val="9"/>
            <w:vMerge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6B52" w:rsidRPr="00B16B52" w:rsidTr="009B3C5F">
        <w:trPr>
          <w:trHeight w:val="253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Вариант исполнения: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16B52" w:rsidRPr="00B16B52" w:rsidRDefault="00B16B52" w:rsidP="00B16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Антивандальный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B16B52" w:rsidRPr="00B16B52" w:rsidRDefault="00B16B52" w:rsidP="00B16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Сандвич панель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16B52" w:rsidRPr="00B16B52" w:rsidRDefault="00B16B52" w:rsidP="00B16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Профилированный лист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16B52" w:rsidRPr="00B16B52" w:rsidRDefault="00B16B52" w:rsidP="00B16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B16B52" w:rsidRPr="00B16B52" w:rsidTr="00B16B52">
        <w:trPr>
          <w:trHeight w:val="253"/>
        </w:trPr>
        <w:tc>
          <w:tcPr>
            <w:tcW w:w="546" w:type="dxa"/>
            <w:vMerge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i/>
                <w:sz w:val="20"/>
                <w:szCs w:val="20"/>
              </w:rPr>
            </w:pPr>
            <w:r w:rsidRPr="00B16B52">
              <w:rPr>
                <w:rFonts w:cstheme="minorHAnsi"/>
                <w:i/>
                <w:sz w:val="20"/>
                <w:szCs w:val="20"/>
              </w:rPr>
              <w:t>стационарно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B16B52" w:rsidRPr="00B16B52" w:rsidTr="00B16B52">
        <w:trPr>
          <w:trHeight w:val="253"/>
        </w:trPr>
        <w:tc>
          <w:tcPr>
            <w:tcW w:w="546" w:type="dxa"/>
            <w:vMerge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i/>
                <w:sz w:val="20"/>
                <w:szCs w:val="20"/>
              </w:rPr>
            </w:pPr>
            <w:r w:rsidRPr="00B16B52">
              <w:rPr>
                <w:rFonts w:cstheme="minorHAnsi"/>
                <w:i/>
                <w:sz w:val="20"/>
                <w:szCs w:val="20"/>
              </w:rPr>
              <w:t>на прицепе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 xml:space="preserve">да 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B16B52" w:rsidRPr="00B16B52" w:rsidRDefault="00B16B52" w:rsidP="007C0335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B16B52" w:rsidRPr="00B16B52" w:rsidTr="00B16B52">
        <w:trPr>
          <w:trHeight w:val="253"/>
        </w:trPr>
        <w:tc>
          <w:tcPr>
            <w:tcW w:w="546" w:type="dxa"/>
            <w:vMerge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i/>
                <w:sz w:val="20"/>
                <w:szCs w:val="20"/>
              </w:rPr>
            </w:pPr>
            <w:r w:rsidRPr="00B16B52">
              <w:rPr>
                <w:rFonts w:cstheme="minorHAnsi"/>
                <w:i/>
                <w:sz w:val="20"/>
                <w:szCs w:val="20"/>
              </w:rPr>
              <w:t>на полозьях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B16B52" w:rsidRPr="00B16B52" w:rsidTr="00B16B52"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Высота установки над уровнем земли, мм: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B16B52" w:rsidRPr="00B16B52" w:rsidRDefault="00B16B52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на земле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высота-                мм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E75F2E" w:rsidRPr="00B16B52" w:rsidTr="00B16B52">
        <w:trPr>
          <w:trHeight w:val="1013"/>
        </w:trPr>
        <w:tc>
          <w:tcPr>
            <w:tcW w:w="546" w:type="dxa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Климатическое исполнение по ГОСТ 15150 или температурный интервал снаружи здания</w:t>
            </w:r>
          </w:p>
          <w:p w:rsidR="00E75F2E" w:rsidRPr="00B16B52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(по умолчанию У1):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E75F2E" w:rsidRPr="00B16B52" w:rsidRDefault="00B16B52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обычный до -40</w:t>
            </w:r>
            <w:r w:rsidR="00E75F2E" w:rsidRPr="00B16B52">
              <w:rPr>
                <w:rFonts w:cstheme="minorHAnsi"/>
                <w:sz w:val="20"/>
                <w:szCs w:val="20"/>
              </w:rPr>
              <w:t>ºС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E75F2E" w:rsidRPr="00B16B52" w:rsidRDefault="00E75F2E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северный до -60ºС</w:t>
            </w:r>
          </w:p>
        </w:tc>
      </w:tr>
      <w:tr w:rsidR="00E75F2E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Тип крыши: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E75F2E" w:rsidRPr="00B16B52" w:rsidRDefault="00E75F2E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плоская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E75F2E" w:rsidRPr="00B16B52" w:rsidRDefault="00E75F2E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односкатная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E75F2E" w:rsidRPr="00B16B52" w:rsidRDefault="00E75F2E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двускатная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E75F2E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Цвет стен снаружи: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E75F2E" w:rsidRPr="00B16B52" w:rsidRDefault="00E75F2E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белый</w:t>
            </w:r>
          </w:p>
          <w:p w:rsidR="00E75F2E" w:rsidRPr="00B16B52" w:rsidRDefault="00E75F2E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(RAL 9003)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E75F2E" w:rsidRPr="00B16B52" w:rsidRDefault="00E75F2E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серый</w:t>
            </w:r>
          </w:p>
          <w:p w:rsidR="00E75F2E" w:rsidRPr="00B16B52" w:rsidRDefault="00E75F2E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(RAL 7004)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B16B52" w:rsidRPr="00B16B52" w:rsidTr="00EF33CA">
        <w:trPr>
          <w:trHeight w:val="506"/>
        </w:trPr>
        <w:tc>
          <w:tcPr>
            <w:tcW w:w="546" w:type="dxa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Цвет днища здания: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B16B52" w:rsidRPr="00B16B52" w:rsidRDefault="00B16B52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черный</w:t>
            </w:r>
          </w:p>
          <w:p w:rsidR="00B16B52" w:rsidRPr="00B16B52" w:rsidRDefault="00B16B52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(RAL 9005)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B16B52" w:rsidRPr="00B16B52" w:rsidRDefault="00B16B52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серый</w:t>
            </w:r>
          </w:p>
          <w:p w:rsidR="00B16B52" w:rsidRPr="00B16B52" w:rsidRDefault="00B16B52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(RAL 7004)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B16B52" w:rsidRPr="00B16B52" w:rsidTr="007D45D5">
        <w:trPr>
          <w:trHeight w:val="506"/>
        </w:trPr>
        <w:tc>
          <w:tcPr>
            <w:tcW w:w="546" w:type="dxa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Цвет основания здания снаружи по периметру: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B16B52" w:rsidRPr="00B16B52" w:rsidRDefault="00B16B52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черный</w:t>
            </w:r>
          </w:p>
          <w:p w:rsidR="00B16B52" w:rsidRPr="00B16B52" w:rsidRDefault="00B16B52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(RAL 9005)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B16B52" w:rsidRPr="00B16B52" w:rsidRDefault="00B16B52" w:rsidP="00B16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цвет стен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E75F2E" w:rsidRPr="00B16B52" w:rsidTr="00B16B52">
        <w:trPr>
          <w:trHeight w:val="461"/>
        </w:trPr>
        <w:tc>
          <w:tcPr>
            <w:tcW w:w="546" w:type="dxa"/>
            <w:shd w:val="clear" w:color="auto" w:fill="auto"/>
            <w:vAlign w:val="center"/>
          </w:tcPr>
          <w:p w:rsidR="00E75F2E" w:rsidRPr="00B16B52" w:rsidRDefault="00B16B52" w:rsidP="00E75F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Цвет крыши: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E75F2E" w:rsidRPr="00B16B52" w:rsidRDefault="00E75F2E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сигнально-синий (RAL 5005)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E75F2E" w:rsidRPr="00B16B52" w:rsidRDefault="00E75F2E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серый (RAL 7004)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другая</w:t>
            </w:r>
          </w:p>
        </w:tc>
      </w:tr>
      <w:tr w:rsidR="00E75F2E" w:rsidRPr="00B16B52" w:rsidTr="00B16B52">
        <w:trPr>
          <w:trHeight w:val="726"/>
        </w:trPr>
        <w:tc>
          <w:tcPr>
            <w:tcW w:w="546" w:type="dxa"/>
            <w:shd w:val="clear" w:color="auto" w:fill="auto"/>
            <w:vAlign w:val="center"/>
          </w:tcPr>
          <w:p w:rsidR="00E75F2E" w:rsidRPr="00B16B52" w:rsidRDefault="00537F23" w:rsidP="00E75F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Цвет дверей, оконных рам, выступающих элементов: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B16B52" w:rsidRPr="00B16B52" w:rsidRDefault="00B16B52" w:rsidP="00B16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белый</w:t>
            </w:r>
          </w:p>
          <w:p w:rsidR="00E75F2E" w:rsidRPr="00B16B52" w:rsidRDefault="00B16B52" w:rsidP="00B16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(RAL 9003)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E75F2E" w:rsidRPr="00B16B52" w:rsidRDefault="00E75F2E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серый (RAL 7004)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другая</w:t>
            </w:r>
          </w:p>
        </w:tc>
      </w:tr>
      <w:tr w:rsidR="00B16B52" w:rsidRPr="00B16B52" w:rsidTr="003A6921">
        <w:trPr>
          <w:trHeight w:val="1266"/>
        </w:trPr>
        <w:tc>
          <w:tcPr>
            <w:tcW w:w="546" w:type="dxa"/>
            <w:shd w:val="clear" w:color="auto" w:fill="auto"/>
            <w:vAlign w:val="center"/>
          </w:tcPr>
          <w:p w:rsidR="00B16B52" w:rsidRPr="00B16B52" w:rsidRDefault="00537F23" w:rsidP="00E75F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16B52" w:rsidRPr="00537F23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537F23">
              <w:rPr>
                <w:rFonts w:cstheme="minorHAnsi"/>
                <w:sz w:val="20"/>
                <w:szCs w:val="20"/>
              </w:rPr>
              <w:t>Внутренняя отделка: пол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B16B52" w:rsidRDefault="00B16B52" w:rsidP="00B16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металлический пол</w:t>
            </w:r>
          </w:p>
          <w:p w:rsidR="00B16B52" w:rsidRPr="00B16B52" w:rsidRDefault="00B16B52" w:rsidP="00B16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 xml:space="preserve">(рифленое железо не менее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B16B52">
                <w:rPr>
                  <w:rFonts w:cstheme="minorHAnsi"/>
                  <w:sz w:val="20"/>
                  <w:szCs w:val="20"/>
                </w:rPr>
                <w:t>3 мм</w:t>
              </w:r>
            </w:smartTag>
            <w:r w:rsidRPr="00B16B5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B16B52" w:rsidRDefault="00B16B52" w:rsidP="00B16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на каркасе</w:t>
            </w:r>
          </w:p>
          <w:p w:rsidR="00B16B52" w:rsidRPr="00B16B52" w:rsidRDefault="00B16B52" w:rsidP="00B16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Антистатический линолеум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B16B52" w:rsidRPr="00B16B52" w:rsidRDefault="00B16B52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E75F2E" w:rsidRPr="00B16B52" w:rsidTr="00B16B52">
        <w:trPr>
          <w:trHeight w:val="506"/>
        </w:trPr>
        <w:tc>
          <w:tcPr>
            <w:tcW w:w="546" w:type="dxa"/>
            <w:shd w:val="clear" w:color="auto" w:fill="auto"/>
            <w:vAlign w:val="center"/>
          </w:tcPr>
          <w:p w:rsidR="00E75F2E" w:rsidRPr="00B16B52" w:rsidRDefault="00537F23" w:rsidP="00E75F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75F2E" w:rsidRPr="00537F23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537F23">
              <w:rPr>
                <w:rFonts w:cstheme="minorHAnsi"/>
                <w:sz w:val="20"/>
                <w:szCs w:val="20"/>
              </w:rPr>
              <w:t>Внутренняя отделка, стены: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E75F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окрашенный профнастил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537F23" w:rsidRDefault="00537F23" w:rsidP="00537F23">
            <w:pPr>
              <w:spacing w:line="0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Pr="00B16B52">
              <w:rPr>
                <w:rFonts w:cstheme="minorHAnsi"/>
                <w:sz w:val="20"/>
                <w:szCs w:val="20"/>
              </w:rPr>
              <w:t>крашенный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75F2E" w:rsidRPr="00B16B52" w:rsidRDefault="00537F23" w:rsidP="00537F23">
            <w:pPr>
              <w:spacing w:line="0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гладкий лист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E75F2E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панели МДФ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75F2E" w:rsidRPr="00B16B52" w:rsidRDefault="00E75F2E" w:rsidP="00E75F2E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537F23" w:rsidRPr="00B16B52" w:rsidTr="00B16B52">
        <w:trPr>
          <w:trHeight w:val="551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537F23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537F23">
              <w:rPr>
                <w:rFonts w:cstheme="minorHAnsi"/>
                <w:sz w:val="20"/>
                <w:szCs w:val="20"/>
              </w:rPr>
              <w:t>Внутренняя отделка, потолок: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окрашенный профнастил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537F23" w:rsidRDefault="00537F23" w:rsidP="00537F23">
            <w:pPr>
              <w:spacing w:line="0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Pr="00B16B52">
              <w:rPr>
                <w:rFonts w:cstheme="minorHAnsi"/>
                <w:sz w:val="20"/>
                <w:szCs w:val="20"/>
              </w:rPr>
              <w:t>крашенный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37F23" w:rsidRPr="00B16B52" w:rsidRDefault="00537F23" w:rsidP="00537F23">
            <w:pPr>
              <w:spacing w:line="0" w:lineRule="atLeast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гладкий лист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панели МДФ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537F23" w:rsidRPr="00B16B52" w:rsidTr="00B16B52">
        <w:trPr>
          <w:trHeight w:val="610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537F23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537F23">
              <w:rPr>
                <w:rFonts w:cstheme="minorHAnsi"/>
                <w:sz w:val="20"/>
                <w:szCs w:val="20"/>
              </w:rPr>
              <w:t>Цвет пола внутри помещения: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черный (RAL 9005</w:t>
            </w:r>
            <w:r w:rsidRPr="00B16B5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873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537F23" w:rsidRPr="00B16B52" w:rsidTr="00B16B52">
        <w:trPr>
          <w:trHeight w:val="506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537F23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537F23">
              <w:rPr>
                <w:rFonts w:cstheme="minorHAnsi"/>
                <w:sz w:val="20"/>
                <w:szCs w:val="20"/>
              </w:rPr>
              <w:t>Цвет стен внутри помещения: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белый (RAL 9003)</w:t>
            </w:r>
          </w:p>
        </w:tc>
        <w:tc>
          <w:tcPr>
            <w:tcW w:w="5873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537F23" w:rsidRPr="00B16B52" w:rsidTr="00B16B52">
        <w:trPr>
          <w:trHeight w:val="506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537F23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537F23">
              <w:rPr>
                <w:rFonts w:cstheme="minorHAnsi"/>
                <w:sz w:val="20"/>
                <w:szCs w:val="20"/>
              </w:rPr>
              <w:t>Цвет потолка внутри помещения: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белый (RAL 9003)</w:t>
            </w:r>
          </w:p>
        </w:tc>
        <w:tc>
          <w:tcPr>
            <w:tcW w:w="5873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537F23" w:rsidRPr="00B16B52" w:rsidTr="00B16B52">
        <w:trPr>
          <w:trHeight w:val="506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537F23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537F23">
              <w:rPr>
                <w:rFonts w:cstheme="minorHAnsi"/>
                <w:sz w:val="20"/>
                <w:szCs w:val="20"/>
              </w:rPr>
              <w:t>Внутренние двери: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 xml:space="preserve">металлические 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Металлические противопожарные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пластиковые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другие</w:t>
            </w:r>
          </w:p>
        </w:tc>
      </w:tr>
      <w:tr w:rsidR="00537F23" w:rsidRPr="00B16B52" w:rsidTr="00B16B52">
        <w:trPr>
          <w:trHeight w:val="506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537F23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537F23">
              <w:rPr>
                <w:rFonts w:cstheme="minorHAnsi"/>
                <w:sz w:val="20"/>
                <w:szCs w:val="20"/>
              </w:rPr>
              <w:t>Входная дверь: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 xml:space="preserve">металлические 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Металлические противопожарные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пластиковые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другие</w:t>
            </w:r>
          </w:p>
        </w:tc>
      </w:tr>
      <w:tr w:rsidR="00537F23" w:rsidRPr="00B16B52" w:rsidTr="00B16B52">
        <w:trPr>
          <w:trHeight w:val="759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Окна: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пластиковые поворотно-откидные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пластиковые глухие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другая конструкция</w:t>
            </w:r>
          </w:p>
        </w:tc>
      </w:tr>
      <w:tr w:rsidR="00537F23" w:rsidRPr="00B16B52" w:rsidTr="00B16B52">
        <w:trPr>
          <w:trHeight w:val="318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Количество окон, шт.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F23" w:rsidRPr="00B16B52" w:rsidTr="00B16B52">
        <w:trPr>
          <w:trHeight w:val="355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Размер окон, мм: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ширина-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высота-</w:t>
            </w:r>
          </w:p>
        </w:tc>
      </w:tr>
      <w:tr w:rsidR="00537F23" w:rsidRPr="00B16B52" w:rsidTr="00B16B52"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Наличие защитных наружных решеток: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B16B52"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Наличие защитных москитных сеток: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B16B52">
        <w:trPr>
          <w:trHeight w:val="670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Количество стеклопакетов, шт.: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537F23" w:rsidRPr="00B16B52" w:rsidTr="00B16B52">
        <w:trPr>
          <w:trHeight w:val="395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Электропроводка: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открытым способом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скрытым 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другое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Внутренне освещение: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Количество светильников, шт.:</w:t>
            </w:r>
          </w:p>
        </w:tc>
        <w:tc>
          <w:tcPr>
            <w:tcW w:w="7897" w:type="dxa"/>
            <w:gridSpan w:val="9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Тип светильников:</w:t>
            </w:r>
          </w:p>
        </w:tc>
        <w:tc>
          <w:tcPr>
            <w:tcW w:w="7897" w:type="dxa"/>
            <w:gridSpan w:val="9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Количество розеток, шт.:</w:t>
            </w:r>
          </w:p>
        </w:tc>
        <w:tc>
          <w:tcPr>
            <w:tcW w:w="7897" w:type="dxa"/>
            <w:gridSpan w:val="9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37F23" w:rsidRPr="00B16B52" w:rsidTr="00B16B52">
        <w:trPr>
          <w:trHeight w:val="506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Максимально установленная мощность (кВт):</w:t>
            </w:r>
          </w:p>
        </w:tc>
        <w:tc>
          <w:tcPr>
            <w:tcW w:w="7897" w:type="dxa"/>
            <w:gridSpan w:val="9"/>
            <w:shd w:val="clear" w:color="auto" w:fill="auto"/>
            <w:noWrap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Освещение уличное: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Отопление: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B16B52">
        <w:trPr>
          <w:trHeight w:val="759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Вентиляция: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естественная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принудительная приточная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принудительная вытяжная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принудительная приточно-вытяжная</w:t>
            </w:r>
          </w:p>
        </w:tc>
      </w:tr>
      <w:tr w:rsidR="00537F23" w:rsidRPr="00B16B52" w:rsidTr="00B16B52">
        <w:trPr>
          <w:trHeight w:val="506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Наличие противопожарной сигнализации: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C904CC">
        <w:trPr>
          <w:trHeight w:val="38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37F23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Наличие противопожарной сигнализации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vMerge w:val="restart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674007">
        <w:trPr>
          <w:trHeight w:val="380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порошок</w:t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элигаз</w:t>
            </w:r>
            <w:proofErr w:type="spellEnd"/>
          </w:p>
        </w:tc>
        <w:tc>
          <w:tcPr>
            <w:tcW w:w="3687" w:type="dxa"/>
            <w:gridSpan w:val="3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Наличие охранной сигнализации: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B16B52">
        <w:trPr>
          <w:trHeight w:val="610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 xml:space="preserve">Степень огнестойкости по </w:t>
            </w:r>
            <w:proofErr w:type="spellStart"/>
            <w:r w:rsidRPr="00B16B52">
              <w:rPr>
                <w:rFonts w:cstheme="minorHAnsi"/>
                <w:sz w:val="20"/>
                <w:szCs w:val="20"/>
              </w:rPr>
              <w:t>СниП</w:t>
            </w:r>
            <w:proofErr w:type="spellEnd"/>
            <w:r w:rsidRPr="00B16B52">
              <w:rPr>
                <w:rFonts w:cstheme="minorHAnsi"/>
                <w:sz w:val="20"/>
                <w:szCs w:val="20"/>
              </w:rPr>
              <w:t xml:space="preserve"> 21-01-97: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186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другая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Категория молниезащиты: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5873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другая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Вес оборудования, кг:</w:t>
            </w:r>
          </w:p>
        </w:tc>
        <w:tc>
          <w:tcPr>
            <w:tcW w:w="7897" w:type="dxa"/>
            <w:gridSpan w:val="9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37F23" w:rsidRPr="00B16B52" w:rsidTr="00B16B52">
        <w:trPr>
          <w:trHeight w:val="80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Наличие площадок обслуживания (площадка обслуживания, лестничный марш, ограждения):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B16B52"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Размер площадки обслуживания, мм: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ширина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длина</w:t>
            </w:r>
          </w:p>
        </w:tc>
      </w:tr>
      <w:tr w:rsidR="00537F23" w:rsidRPr="00B16B52" w:rsidTr="00B16B52">
        <w:trPr>
          <w:trHeight w:val="506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Количество площадок обслуживания, шт:</w:t>
            </w:r>
          </w:p>
        </w:tc>
        <w:tc>
          <w:tcPr>
            <w:tcW w:w="7897" w:type="dxa"/>
            <w:gridSpan w:val="9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37F23" w:rsidRPr="00B16B52" w:rsidTr="00B16B52">
        <w:trPr>
          <w:trHeight w:val="521"/>
        </w:trPr>
        <w:tc>
          <w:tcPr>
            <w:tcW w:w="546" w:type="dxa"/>
            <w:vMerge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16B52">
              <w:rPr>
                <w:rFonts w:cstheme="minorHAnsi"/>
                <w:sz w:val="20"/>
                <w:szCs w:val="20"/>
              </w:rPr>
              <w:t>Всота</w:t>
            </w:r>
            <w:proofErr w:type="spellEnd"/>
            <w:r w:rsidRPr="00B16B52">
              <w:rPr>
                <w:rFonts w:cstheme="minorHAnsi"/>
                <w:sz w:val="20"/>
                <w:szCs w:val="20"/>
              </w:rPr>
              <w:t xml:space="preserve"> установки над уровнем земли, мм:</w:t>
            </w:r>
          </w:p>
        </w:tc>
        <w:tc>
          <w:tcPr>
            <w:tcW w:w="7897" w:type="dxa"/>
            <w:gridSpan w:val="9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Доставка до объекта: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Необходимость шефмонтажа: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B16B52">
        <w:trPr>
          <w:trHeight w:val="570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Необходимость установки и монтажа под ключ: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Наличие площадки под здание: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37F23" w:rsidRPr="00B16B52" w:rsidRDefault="00537F23" w:rsidP="00537F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537F23" w:rsidRPr="00B16B52" w:rsidTr="00B16B52">
        <w:trPr>
          <w:trHeight w:val="253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39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Срок изготовления:</w:t>
            </w:r>
          </w:p>
        </w:tc>
        <w:tc>
          <w:tcPr>
            <w:tcW w:w="7897" w:type="dxa"/>
            <w:gridSpan w:val="9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37F23" w:rsidRPr="00B16B52" w:rsidTr="00B16B52">
        <w:trPr>
          <w:trHeight w:val="1426"/>
        </w:trPr>
        <w:tc>
          <w:tcPr>
            <w:tcW w:w="546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b/>
                <w:sz w:val="20"/>
                <w:szCs w:val="20"/>
              </w:rPr>
            </w:pPr>
            <w:r w:rsidRPr="00B16B52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37F23" w:rsidRPr="00B16B52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897" w:type="dxa"/>
            <w:gridSpan w:val="9"/>
            <w:shd w:val="clear" w:color="auto" w:fill="auto"/>
            <w:vAlign w:val="center"/>
          </w:tcPr>
          <w:p w:rsidR="00537F23" w:rsidRDefault="00537F23" w:rsidP="00537F23">
            <w:pPr>
              <w:rPr>
                <w:rFonts w:cstheme="minorHAnsi"/>
                <w:sz w:val="20"/>
                <w:szCs w:val="20"/>
              </w:rPr>
            </w:pPr>
            <w:r w:rsidRPr="00B16B52">
              <w:rPr>
                <w:rFonts w:cstheme="minorHAnsi"/>
                <w:sz w:val="20"/>
                <w:szCs w:val="20"/>
              </w:rPr>
              <w:t> </w:t>
            </w: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Default="000B11DE" w:rsidP="00537F23">
            <w:pPr>
              <w:rPr>
                <w:rFonts w:cstheme="minorHAnsi"/>
                <w:sz w:val="20"/>
                <w:szCs w:val="20"/>
              </w:rPr>
            </w:pPr>
          </w:p>
          <w:p w:rsidR="000B11DE" w:rsidRPr="00B16B52" w:rsidRDefault="000B11DE" w:rsidP="000B11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22C0C" w:rsidRPr="00B16B52" w:rsidRDefault="00122C0C" w:rsidP="008D247E">
      <w:pPr>
        <w:spacing w:line="0" w:lineRule="atLeast"/>
        <w:contextualSpacing/>
        <w:jc w:val="both"/>
        <w:rPr>
          <w:rFonts w:cstheme="minorHAnsi"/>
          <w:sz w:val="24"/>
          <w:szCs w:val="24"/>
        </w:rPr>
      </w:pPr>
    </w:p>
    <w:p w:rsidR="008D247E" w:rsidRPr="00B16B52" w:rsidRDefault="008D247E" w:rsidP="008D247E">
      <w:pPr>
        <w:spacing w:line="0" w:lineRule="atLeast"/>
        <w:contextualSpacing/>
        <w:rPr>
          <w:rFonts w:cstheme="minorHAnsi"/>
          <w:sz w:val="24"/>
          <w:szCs w:val="24"/>
        </w:rPr>
      </w:pPr>
    </w:p>
    <w:sectPr w:rsidR="008D247E" w:rsidRPr="00B16B52" w:rsidSect="006044DB">
      <w:footerReference w:type="default" r:id="rId11"/>
      <w:pgSz w:w="11906" w:h="16838"/>
      <w:pgMar w:top="568" w:right="850" w:bottom="426" w:left="1134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79" w:rsidRDefault="009F0079" w:rsidP="00E116E3">
      <w:pPr>
        <w:spacing w:after="0"/>
      </w:pPr>
      <w:r>
        <w:separator/>
      </w:r>
    </w:p>
  </w:endnote>
  <w:endnote w:type="continuationSeparator" w:id="0">
    <w:p w:rsidR="009F0079" w:rsidRDefault="009F0079" w:rsidP="00E11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ldCTT">
    <w:altName w:val="Century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04" w:rsidRPr="004E45E1" w:rsidRDefault="006044DB" w:rsidP="00536204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191100</w:t>
    </w:r>
    <w:r w:rsidR="00536204" w:rsidRPr="004E45E1">
      <w:rPr>
        <w:b/>
        <w:sz w:val="20"/>
        <w:szCs w:val="20"/>
      </w:rPr>
      <w:t xml:space="preserve">, Санкт-Петербург, ул. </w:t>
    </w:r>
    <w:r>
      <w:rPr>
        <w:b/>
        <w:sz w:val="20"/>
        <w:szCs w:val="20"/>
      </w:rPr>
      <w:t>Новолитовская, д. 15, лит. А</w:t>
    </w:r>
    <w:r w:rsidR="00536204" w:rsidRPr="004E45E1">
      <w:rPr>
        <w:b/>
        <w:sz w:val="20"/>
        <w:szCs w:val="20"/>
      </w:rPr>
      <w:t xml:space="preserve">, пом. </w:t>
    </w:r>
    <w:r>
      <w:rPr>
        <w:b/>
        <w:sz w:val="20"/>
        <w:szCs w:val="20"/>
      </w:rPr>
      <w:t>А-625</w:t>
    </w:r>
    <w:r w:rsidR="00536204" w:rsidRPr="004E45E1">
      <w:rPr>
        <w:b/>
        <w:sz w:val="20"/>
        <w:szCs w:val="20"/>
      </w:rPr>
      <w:t xml:space="preserve"> | +7 (812) 389-41-14 | </w:t>
    </w:r>
    <w:proofErr w:type="spellStart"/>
    <w:r w:rsidR="00536204" w:rsidRPr="004E45E1">
      <w:rPr>
        <w:b/>
        <w:sz w:val="20"/>
        <w:szCs w:val="20"/>
      </w:rPr>
      <w:t>www</w:t>
    </w:r>
    <w:proofErr w:type="spellEnd"/>
    <w:r w:rsidR="00536204" w:rsidRPr="004E45E1">
      <w:rPr>
        <w:b/>
        <w:sz w:val="20"/>
        <w:szCs w:val="20"/>
      </w:rPr>
      <w:t>.</w:t>
    </w:r>
    <w:r>
      <w:rPr>
        <w:b/>
        <w:sz w:val="20"/>
        <w:szCs w:val="20"/>
        <w:lang w:val="en-US"/>
      </w:rPr>
      <w:t>emkom</w:t>
    </w:r>
    <w:r w:rsidRPr="006044DB">
      <w:rPr>
        <w:b/>
        <w:sz w:val="20"/>
        <w:szCs w:val="20"/>
      </w:rPr>
      <w:t>.</w:t>
    </w:r>
    <w:r>
      <w:rPr>
        <w:b/>
        <w:sz w:val="20"/>
        <w:szCs w:val="20"/>
        <w:lang w:val="en-US"/>
      </w:rPr>
      <w:t>spb</w:t>
    </w:r>
    <w:r w:rsidR="00536204" w:rsidRPr="004E45E1">
      <w:rPr>
        <w:b/>
        <w:sz w:val="20"/>
        <w:szCs w:val="20"/>
      </w:rPr>
      <w:t>.ru</w:t>
    </w:r>
  </w:p>
  <w:p w:rsidR="00536204" w:rsidRDefault="00536204">
    <w:pPr>
      <w:pStyle w:val="a5"/>
    </w:pPr>
  </w:p>
  <w:p w:rsidR="00536204" w:rsidRDefault="005362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79" w:rsidRDefault="009F0079" w:rsidP="00E116E3">
      <w:pPr>
        <w:spacing w:after="0"/>
      </w:pPr>
      <w:r>
        <w:separator/>
      </w:r>
    </w:p>
  </w:footnote>
  <w:footnote w:type="continuationSeparator" w:id="0">
    <w:p w:rsidR="009F0079" w:rsidRDefault="009F0079" w:rsidP="00E116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8C4809"/>
    <w:multiLevelType w:val="hybridMultilevel"/>
    <w:tmpl w:val="A426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3EB"/>
    <w:multiLevelType w:val="hybridMultilevel"/>
    <w:tmpl w:val="1906631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362050"/>
    <w:multiLevelType w:val="hybridMultilevel"/>
    <w:tmpl w:val="A76664E0"/>
    <w:lvl w:ilvl="0" w:tplc="FDECCD8C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D31658"/>
    <w:multiLevelType w:val="hybridMultilevel"/>
    <w:tmpl w:val="B4A0CCB2"/>
    <w:lvl w:ilvl="0" w:tplc="FDECCD8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C28B6"/>
    <w:multiLevelType w:val="multilevel"/>
    <w:tmpl w:val="0F188A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BE0486F"/>
    <w:multiLevelType w:val="hybridMultilevel"/>
    <w:tmpl w:val="1E34334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0C4733B1"/>
    <w:multiLevelType w:val="hybridMultilevel"/>
    <w:tmpl w:val="822430D0"/>
    <w:lvl w:ilvl="0" w:tplc="FDECCD8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63E2A"/>
    <w:multiLevelType w:val="hybridMultilevel"/>
    <w:tmpl w:val="12B884F6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 w15:restartNumberingAfterBreak="0">
    <w:nsid w:val="132C40D1"/>
    <w:multiLevelType w:val="hybridMultilevel"/>
    <w:tmpl w:val="A4201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7575C"/>
    <w:multiLevelType w:val="hybridMultilevel"/>
    <w:tmpl w:val="36C6DB40"/>
    <w:lvl w:ilvl="0" w:tplc="FDECCD8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67CCA"/>
    <w:multiLevelType w:val="hybridMultilevel"/>
    <w:tmpl w:val="CF2EC270"/>
    <w:lvl w:ilvl="0" w:tplc="9C96D3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51D4C"/>
    <w:multiLevelType w:val="hybridMultilevel"/>
    <w:tmpl w:val="2CC0365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2A6E55"/>
    <w:multiLevelType w:val="hybridMultilevel"/>
    <w:tmpl w:val="FE1C1EA8"/>
    <w:lvl w:ilvl="0" w:tplc="B7BE68C6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9611DC9"/>
    <w:multiLevelType w:val="hybridMultilevel"/>
    <w:tmpl w:val="9D2407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131814"/>
    <w:multiLevelType w:val="multilevel"/>
    <w:tmpl w:val="E75EB0A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0652BC"/>
    <w:multiLevelType w:val="hybridMultilevel"/>
    <w:tmpl w:val="636E0274"/>
    <w:lvl w:ilvl="0" w:tplc="8458C54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4D3E4D"/>
    <w:multiLevelType w:val="hybridMultilevel"/>
    <w:tmpl w:val="AE92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41376"/>
    <w:multiLevelType w:val="multilevel"/>
    <w:tmpl w:val="A932900E"/>
    <w:lvl w:ilvl="0">
      <w:start w:val="1"/>
      <w:numFmt w:val="decimal"/>
      <w:pStyle w:val="m1"/>
      <w:lvlText w:val="%1."/>
      <w:lvlJc w:val="left"/>
      <w:pPr>
        <w:tabs>
          <w:tab w:val="num" w:pos="502"/>
        </w:tabs>
        <w:ind w:left="142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8015"/>
        </w:tabs>
        <w:ind w:left="765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8092"/>
        </w:tabs>
        <w:ind w:left="7372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9C6054A"/>
    <w:multiLevelType w:val="multilevel"/>
    <w:tmpl w:val="0F188A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A23672C"/>
    <w:multiLevelType w:val="hybridMultilevel"/>
    <w:tmpl w:val="C50A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D1E38"/>
    <w:multiLevelType w:val="hybridMultilevel"/>
    <w:tmpl w:val="294ED9D6"/>
    <w:lvl w:ilvl="0" w:tplc="FDECCD8C">
      <w:start w:val="1"/>
      <w:numFmt w:val="bullet"/>
      <w:lvlText w:val=""/>
      <w:lvlJc w:val="left"/>
      <w:pPr>
        <w:ind w:left="1162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2" w15:restartNumberingAfterBreak="0">
    <w:nsid w:val="5616535D"/>
    <w:multiLevelType w:val="hybridMultilevel"/>
    <w:tmpl w:val="347A7672"/>
    <w:lvl w:ilvl="0" w:tplc="5802AD20">
      <w:start w:val="6"/>
      <w:numFmt w:val="bullet"/>
      <w:lvlText w:val="-"/>
      <w:lvlJc w:val="left"/>
      <w:pPr>
        <w:ind w:left="75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5EBA5887"/>
    <w:multiLevelType w:val="hybridMultilevel"/>
    <w:tmpl w:val="567A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E666C"/>
    <w:multiLevelType w:val="multilevel"/>
    <w:tmpl w:val="0F188A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52A4E41"/>
    <w:multiLevelType w:val="hybridMultilevel"/>
    <w:tmpl w:val="B2EA6FB0"/>
    <w:lvl w:ilvl="0" w:tplc="FDECCD8C">
      <w:start w:val="1"/>
      <w:numFmt w:val="bullet"/>
      <w:lvlText w:val=""/>
      <w:lvlJc w:val="left"/>
      <w:pPr>
        <w:ind w:left="1162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6" w15:restartNumberingAfterBreak="0">
    <w:nsid w:val="678D5640"/>
    <w:multiLevelType w:val="hybridMultilevel"/>
    <w:tmpl w:val="2A86B3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BE62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C37AC4"/>
    <w:multiLevelType w:val="hybridMultilevel"/>
    <w:tmpl w:val="EC866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6"/>
  </w:num>
  <w:num w:numId="5">
    <w:abstractNumId w:val="27"/>
  </w:num>
  <w:num w:numId="6">
    <w:abstractNumId w:val="8"/>
  </w:num>
  <w:num w:numId="7">
    <w:abstractNumId w:val="24"/>
  </w:num>
  <w:num w:numId="8">
    <w:abstractNumId w:val="19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21"/>
  </w:num>
  <w:num w:numId="15">
    <w:abstractNumId w:val="25"/>
  </w:num>
  <w:num w:numId="16">
    <w:abstractNumId w:val="15"/>
  </w:num>
  <w:num w:numId="17">
    <w:abstractNumId w:val="7"/>
  </w:num>
  <w:num w:numId="18">
    <w:abstractNumId w:val="10"/>
  </w:num>
  <w:num w:numId="19">
    <w:abstractNumId w:val="1"/>
  </w:num>
  <w:num w:numId="20">
    <w:abstractNumId w:val="14"/>
  </w:num>
  <w:num w:numId="21">
    <w:abstractNumId w:val="20"/>
  </w:num>
  <w:num w:numId="22">
    <w:abstractNumId w:val="26"/>
  </w:num>
  <w:num w:numId="23">
    <w:abstractNumId w:val="18"/>
  </w:num>
  <w:num w:numId="24">
    <w:abstractNumId w:val="22"/>
  </w:num>
  <w:num w:numId="25">
    <w:abstractNumId w:val="11"/>
  </w:num>
  <w:num w:numId="26">
    <w:abstractNumId w:val="23"/>
  </w:num>
  <w:num w:numId="27">
    <w:abstractNumId w:val="16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3"/>
    <w:rsid w:val="000131AD"/>
    <w:rsid w:val="000141C8"/>
    <w:rsid w:val="00053DA9"/>
    <w:rsid w:val="0007446C"/>
    <w:rsid w:val="00074AA3"/>
    <w:rsid w:val="000757C8"/>
    <w:rsid w:val="000A1F04"/>
    <w:rsid w:val="000B0167"/>
    <w:rsid w:val="000B11DE"/>
    <w:rsid w:val="000B7009"/>
    <w:rsid w:val="000D12BF"/>
    <w:rsid w:val="000D59EE"/>
    <w:rsid w:val="000F072C"/>
    <w:rsid w:val="0011239F"/>
    <w:rsid w:val="00112F45"/>
    <w:rsid w:val="00113B4A"/>
    <w:rsid w:val="00122C0C"/>
    <w:rsid w:val="001366CE"/>
    <w:rsid w:val="00136C02"/>
    <w:rsid w:val="0016316F"/>
    <w:rsid w:val="00191BBC"/>
    <w:rsid w:val="001947C0"/>
    <w:rsid w:val="0019542F"/>
    <w:rsid w:val="001B6B23"/>
    <w:rsid w:val="001C1724"/>
    <w:rsid w:val="001E5400"/>
    <w:rsid w:val="001F3A07"/>
    <w:rsid w:val="0022159E"/>
    <w:rsid w:val="0022575C"/>
    <w:rsid w:val="00254653"/>
    <w:rsid w:val="00277735"/>
    <w:rsid w:val="00277805"/>
    <w:rsid w:val="002831C0"/>
    <w:rsid w:val="00291CB1"/>
    <w:rsid w:val="002B19FA"/>
    <w:rsid w:val="002E1DAE"/>
    <w:rsid w:val="00302CCF"/>
    <w:rsid w:val="00326652"/>
    <w:rsid w:val="00333893"/>
    <w:rsid w:val="00335F50"/>
    <w:rsid w:val="0038668D"/>
    <w:rsid w:val="003A082E"/>
    <w:rsid w:val="003C17BA"/>
    <w:rsid w:val="003E0065"/>
    <w:rsid w:val="003F083B"/>
    <w:rsid w:val="004055BE"/>
    <w:rsid w:val="00420D08"/>
    <w:rsid w:val="00420EB5"/>
    <w:rsid w:val="004236D3"/>
    <w:rsid w:val="004436BA"/>
    <w:rsid w:val="004624F3"/>
    <w:rsid w:val="00462BD9"/>
    <w:rsid w:val="00463650"/>
    <w:rsid w:val="00481A97"/>
    <w:rsid w:val="00495CC1"/>
    <w:rsid w:val="004A0DF3"/>
    <w:rsid w:val="004B1743"/>
    <w:rsid w:val="004B3B22"/>
    <w:rsid w:val="004D42A8"/>
    <w:rsid w:val="004E45E1"/>
    <w:rsid w:val="004E770D"/>
    <w:rsid w:val="00501922"/>
    <w:rsid w:val="00503160"/>
    <w:rsid w:val="00536204"/>
    <w:rsid w:val="00537F23"/>
    <w:rsid w:val="00551A60"/>
    <w:rsid w:val="00581F87"/>
    <w:rsid w:val="00584D35"/>
    <w:rsid w:val="005E783A"/>
    <w:rsid w:val="006044DB"/>
    <w:rsid w:val="00681959"/>
    <w:rsid w:val="006852B2"/>
    <w:rsid w:val="00686072"/>
    <w:rsid w:val="006A5505"/>
    <w:rsid w:val="006C190C"/>
    <w:rsid w:val="006D1159"/>
    <w:rsid w:val="006D7C42"/>
    <w:rsid w:val="006F4026"/>
    <w:rsid w:val="0071174F"/>
    <w:rsid w:val="0071699B"/>
    <w:rsid w:val="00716F35"/>
    <w:rsid w:val="007510F7"/>
    <w:rsid w:val="00756567"/>
    <w:rsid w:val="00756E66"/>
    <w:rsid w:val="0076540C"/>
    <w:rsid w:val="00766667"/>
    <w:rsid w:val="00776C78"/>
    <w:rsid w:val="007A782B"/>
    <w:rsid w:val="007C342C"/>
    <w:rsid w:val="007C3841"/>
    <w:rsid w:val="007C4A34"/>
    <w:rsid w:val="007D79C0"/>
    <w:rsid w:val="007E4E52"/>
    <w:rsid w:val="007F65C6"/>
    <w:rsid w:val="00827FC8"/>
    <w:rsid w:val="00851862"/>
    <w:rsid w:val="00855DA1"/>
    <w:rsid w:val="008744A3"/>
    <w:rsid w:val="00885321"/>
    <w:rsid w:val="008934FD"/>
    <w:rsid w:val="008A6A91"/>
    <w:rsid w:val="008D247E"/>
    <w:rsid w:val="008D3AB3"/>
    <w:rsid w:val="008E4711"/>
    <w:rsid w:val="0091008E"/>
    <w:rsid w:val="00923A85"/>
    <w:rsid w:val="00925531"/>
    <w:rsid w:val="009A0917"/>
    <w:rsid w:val="009C6F89"/>
    <w:rsid w:val="009D520F"/>
    <w:rsid w:val="009D6517"/>
    <w:rsid w:val="009F0079"/>
    <w:rsid w:val="009F1056"/>
    <w:rsid w:val="00A01C1D"/>
    <w:rsid w:val="00A11F92"/>
    <w:rsid w:val="00A1783B"/>
    <w:rsid w:val="00A44021"/>
    <w:rsid w:val="00A52BC2"/>
    <w:rsid w:val="00A62657"/>
    <w:rsid w:val="00A70B09"/>
    <w:rsid w:val="00A859A4"/>
    <w:rsid w:val="00AB62A1"/>
    <w:rsid w:val="00AF0942"/>
    <w:rsid w:val="00B03801"/>
    <w:rsid w:val="00B16B52"/>
    <w:rsid w:val="00B30930"/>
    <w:rsid w:val="00B41490"/>
    <w:rsid w:val="00B743CB"/>
    <w:rsid w:val="00B814B3"/>
    <w:rsid w:val="00BA4BE0"/>
    <w:rsid w:val="00BA4D9E"/>
    <w:rsid w:val="00BB21CA"/>
    <w:rsid w:val="00BB2365"/>
    <w:rsid w:val="00BE6A29"/>
    <w:rsid w:val="00C11BA8"/>
    <w:rsid w:val="00C15C45"/>
    <w:rsid w:val="00C35FD5"/>
    <w:rsid w:val="00C65011"/>
    <w:rsid w:val="00C72380"/>
    <w:rsid w:val="00C92D53"/>
    <w:rsid w:val="00C944EE"/>
    <w:rsid w:val="00C97F73"/>
    <w:rsid w:val="00CB1202"/>
    <w:rsid w:val="00CC27BD"/>
    <w:rsid w:val="00D11330"/>
    <w:rsid w:val="00D2788B"/>
    <w:rsid w:val="00D32D4A"/>
    <w:rsid w:val="00D37435"/>
    <w:rsid w:val="00D416C5"/>
    <w:rsid w:val="00D461ED"/>
    <w:rsid w:val="00D54BEC"/>
    <w:rsid w:val="00D770E2"/>
    <w:rsid w:val="00DB7146"/>
    <w:rsid w:val="00DC61A0"/>
    <w:rsid w:val="00DD0128"/>
    <w:rsid w:val="00DF1067"/>
    <w:rsid w:val="00DF11D1"/>
    <w:rsid w:val="00DF6DAD"/>
    <w:rsid w:val="00E04E49"/>
    <w:rsid w:val="00E0649D"/>
    <w:rsid w:val="00E116E3"/>
    <w:rsid w:val="00E119EC"/>
    <w:rsid w:val="00E43738"/>
    <w:rsid w:val="00E47A21"/>
    <w:rsid w:val="00E611A2"/>
    <w:rsid w:val="00E65CB8"/>
    <w:rsid w:val="00E74805"/>
    <w:rsid w:val="00E75F2E"/>
    <w:rsid w:val="00EB768C"/>
    <w:rsid w:val="00EB780F"/>
    <w:rsid w:val="00ED0068"/>
    <w:rsid w:val="00ED383B"/>
    <w:rsid w:val="00ED6A78"/>
    <w:rsid w:val="00EE7998"/>
    <w:rsid w:val="00EF21F6"/>
    <w:rsid w:val="00EF5DD7"/>
    <w:rsid w:val="00F01C7E"/>
    <w:rsid w:val="00F02136"/>
    <w:rsid w:val="00F420E1"/>
    <w:rsid w:val="00F44A1B"/>
    <w:rsid w:val="00F45CEF"/>
    <w:rsid w:val="00F50071"/>
    <w:rsid w:val="00F55891"/>
    <w:rsid w:val="00F6475A"/>
    <w:rsid w:val="00F74EDE"/>
    <w:rsid w:val="00F75444"/>
    <w:rsid w:val="00F87760"/>
    <w:rsid w:val="00F90DF4"/>
    <w:rsid w:val="00F97945"/>
    <w:rsid w:val="00FB11D6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0B9BCF2-9653-4E07-9EFE-AD33555C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4A"/>
  </w:style>
  <w:style w:type="paragraph" w:styleId="1">
    <w:name w:val="heading 1"/>
    <w:basedOn w:val="a"/>
    <w:next w:val="a"/>
    <w:link w:val="10"/>
    <w:uiPriority w:val="9"/>
    <w:qFormat/>
    <w:rsid w:val="00B03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B038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3389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8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03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38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a4"/>
    <w:unhideWhenUsed/>
    <w:rsid w:val="00E116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E116E3"/>
  </w:style>
  <w:style w:type="paragraph" w:styleId="a5">
    <w:name w:val="footer"/>
    <w:basedOn w:val="a"/>
    <w:link w:val="a6"/>
    <w:uiPriority w:val="99"/>
    <w:unhideWhenUsed/>
    <w:rsid w:val="00E116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116E3"/>
  </w:style>
  <w:style w:type="paragraph" w:styleId="a7">
    <w:name w:val="Balloon Text"/>
    <w:basedOn w:val="a"/>
    <w:link w:val="a8"/>
    <w:uiPriority w:val="99"/>
    <w:semiHidden/>
    <w:unhideWhenUsed/>
    <w:rsid w:val="00E116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24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55BE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basedOn w:val="a0"/>
    <w:rsid w:val="004055BE"/>
  </w:style>
  <w:style w:type="character" w:styleId="ab">
    <w:name w:val="Strong"/>
    <w:basedOn w:val="a0"/>
    <w:uiPriority w:val="99"/>
    <w:qFormat/>
    <w:rsid w:val="00B03801"/>
    <w:rPr>
      <w:b/>
      <w:bCs/>
    </w:rPr>
  </w:style>
  <w:style w:type="paragraph" w:customStyle="1" w:styleId="11">
    <w:name w:val="Абзац списка1"/>
    <w:basedOn w:val="a"/>
    <w:rsid w:val="00B03801"/>
    <w:pPr>
      <w:spacing w:after="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01OfficinaSerifBoldCTT">
    <w:name w:val="Заголовок01+OfficinaSerifBoldCTT"/>
    <w:basedOn w:val="a0"/>
    <w:rsid w:val="00333893"/>
    <w:rPr>
      <w:rFonts w:ascii="OfficinaSerifBoldCTT" w:hAnsi="OfficinaSerifBoldCTT" w:cs="Times New Roman"/>
    </w:rPr>
  </w:style>
  <w:style w:type="paragraph" w:styleId="3">
    <w:name w:val="Body Text 3"/>
    <w:basedOn w:val="a"/>
    <w:link w:val="30"/>
    <w:rsid w:val="00333893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33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3389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333893"/>
    <w:pPr>
      <w:spacing w:after="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33893"/>
    <w:rPr>
      <w:rFonts w:ascii="Times New Roman" w:eastAsia="Times New Roman" w:hAnsi="Times New Roman" w:cs="Times New Roman"/>
      <w:sz w:val="26"/>
      <w:szCs w:val="24"/>
    </w:rPr>
  </w:style>
  <w:style w:type="character" w:styleId="ae">
    <w:name w:val="page number"/>
    <w:basedOn w:val="a0"/>
    <w:uiPriority w:val="99"/>
    <w:rsid w:val="00333893"/>
    <w:rPr>
      <w:rFonts w:cs="Times New Roman"/>
    </w:rPr>
  </w:style>
  <w:style w:type="paragraph" w:styleId="31">
    <w:name w:val="List 3"/>
    <w:basedOn w:val="a"/>
    <w:autoRedefine/>
    <w:uiPriority w:val="99"/>
    <w:rsid w:val="00333893"/>
    <w:pPr>
      <w:spacing w:after="0"/>
      <w:ind w:left="720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HeadingCenter">
    <w:name w:val="Table_Heading_Center"/>
    <w:basedOn w:val="a"/>
    <w:uiPriority w:val="99"/>
    <w:rsid w:val="00333893"/>
    <w:pPr>
      <w:keepNext/>
      <w:keepLines/>
      <w:spacing w:before="40" w:after="4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12">
    <w:name w:val="Обычный1"/>
    <w:rsid w:val="0033389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3338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1">
    <w:name w:val="m_1_Пункт"/>
    <w:basedOn w:val="a"/>
    <w:rsid w:val="00333893"/>
    <w:pPr>
      <w:numPr>
        <w:numId w:val="23"/>
      </w:num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2">
    <w:name w:val="m_2_Пункт"/>
    <w:basedOn w:val="a"/>
    <w:rsid w:val="00333893"/>
    <w:pPr>
      <w:numPr>
        <w:ilvl w:val="1"/>
        <w:numId w:val="23"/>
      </w:num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3">
    <w:name w:val="m_3_Пункт"/>
    <w:basedOn w:val="a"/>
    <w:rsid w:val="00333893"/>
    <w:pPr>
      <w:numPr>
        <w:ilvl w:val="2"/>
        <w:numId w:val="23"/>
      </w:num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3338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text"/>
    <w:basedOn w:val="a"/>
    <w:link w:val="af0"/>
    <w:uiPriority w:val="99"/>
    <w:semiHidden/>
    <w:unhideWhenUsed/>
    <w:rsid w:val="00333893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3338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333893"/>
    <w:rPr>
      <w:b/>
      <w:bCs/>
    </w:rPr>
  </w:style>
  <w:style w:type="paragraph" w:styleId="af4">
    <w:name w:val="Body Text Indent"/>
    <w:basedOn w:val="a"/>
    <w:link w:val="af5"/>
    <w:rsid w:val="00333893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3389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f6">
    <w:name w:val="Hyperlink"/>
    <w:basedOn w:val="a0"/>
    <w:uiPriority w:val="99"/>
    <w:unhideWhenUsed/>
    <w:rsid w:val="009D520F"/>
    <w:rPr>
      <w:color w:val="0000FF" w:themeColor="hyperlink"/>
      <w:u w:val="single"/>
    </w:rPr>
  </w:style>
  <w:style w:type="paragraph" w:customStyle="1" w:styleId="Default">
    <w:name w:val="Default"/>
    <w:rsid w:val="00F90DF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mkom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bspb.ru/statement?accountId=882482571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0E1D-86B3-4301-B889-F6073B5A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Пользователь Windows</cp:lastModifiedBy>
  <cp:revision>2</cp:revision>
  <cp:lastPrinted>2016-01-12T11:54:00Z</cp:lastPrinted>
  <dcterms:created xsi:type="dcterms:W3CDTF">2020-10-21T07:38:00Z</dcterms:created>
  <dcterms:modified xsi:type="dcterms:W3CDTF">2020-10-21T07:38:00Z</dcterms:modified>
</cp:coreProperties>
</file>